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27"/>
        <w:gridCol w:w="1103"/>
        <w:gridCol w:w="1596"/>
        <w:gridCol w:w="1225"/>
        <w:gridCol w:w="3417"/>
      </w:tblGrid>
      <w:tr w:rsidR="00420558" w:rsidRPr="005E6D9C" w:rsidTr="00F0099F">
        <w:trPr>
          <w:trHeight w:val="371"/>
          <w:jc w:val="center"/>
        </w:trPr>
        <w:tc>
          <w:tcPr>
            <w:tcW w:w="10168" w:type="dxa"/>
            <w:gridSpan w:val="5"/>
            <w:shd w:val="clear" w:color="auto" w:fill="D9D9D9" w:themeFill="background1" w:themeFillShade="D9"/>
            <w:vAlign w:val="center"/>
          </w:tcPr>
          <w:p w:rsidR="00420558" w:rsidRPr="005E6D9C" w:rsidRDefault="00E631E5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9429F9">
        <w:trPr>
          <w:trHeight w:val="371"/>
          <w:jc w:val="center"/>
        </w:trPr>
        <w:tc>
          <w:tcPr>
            <w:tcW w:w="2827" w:type="dxa"/>
            <w:vAlign w:val="center"/>
          </w:tcPr>
          <w:p w:rsidR="00BA0C36" w:rsidRPr="005E6D9C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670CE">
              <w:rPr>
                <w:rFonts w:ascii="Times New Roman" w:eastAsia="標楷體" w:hAnsi="Times New Roman" w:cs="Times New Roman" w:hint="eastAsia"/>
                <w:szCs w:val="24"/>
              </w:rPr>
              <w:t>行銷與流通管理系</w:t>
            </w:r>
          </w:p>
        </w:tc>
        <w:tc>
          <w:tcPr>
            <w:tcW w:w="2699" w:type="dxa"/>
            <w:gridSpan w:val="2"/>
            <w:vAlign w:val="center"/>
          </w:tcPr>
          <w:p w:rsidR="00AC2316" w:rsidRDefault="00AC2316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="007C1B9D" w:rsidRPr="005E6D9C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  <w:p w:rsidR="00BA0C36" w:rsidRPr="005E6D9C" w:rsidRDefault="008644AE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C131A9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AC231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116FC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="007C1B9D" w:rsidRPr="005E6D9C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:rsidTr="009429F9">
        <w:trPr>
          <w:trHeight w:val="356"/>
          <w:jc w:val="center"/>
        </w:trPr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學生姓名：</w:t>
            </w:r>
          </w:p>
        </w:tc>
        <w:tc>
          <w:tcPr>
            <w:tcW w:w="4642" w:type="dxa"/>
            <w:gridSpan w:val="2"/>
            <w:vAlign w:val="center"/>
          </w:tcPr>
          <w:p w:rsidR="00BA0C36" w:rsidRPr="005E6D9C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F0099F">
        <w:trPr>
          <w:trHeight w:val="373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E20E4F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6238" w:type="dxa"/>
            <w:gridSpan w:val="3"/>
            <w:vAlign w:val="center"/>
          </w:tcPr>
          <w:p w:rsidR="00A670CE" w:rsidRPr="00A670CE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使學生具備行銷與流通產業所需具備之管理服務技能。</w:t>
            </w:r>
          </w:p>
          <w:p w:rsidR="00A670CE" w:rsidRPr="00A670CE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學習行銷與流通產業之自我管理與環境適應的能力。</w:t>
            </w:r>
          </w:p>
          <w:p w:rsidR="00E20E4F" w:rsidRPr="005E6D9C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學習與團隊互動、合作、分工、人際關係能力。</w:t>
            </w:r>
          </w:p>
        </w:tc>
      </w:tr>
      <w:tr w:rsidR="00E20E4F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:rsidR="00E20E4F" w:rsidRPr="005E6D9C" w:rsidRDefault="00A670CE" w:rsidP="00A670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972332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5E6D9C" w:rsidP="004338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="004338AE"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4835B5" w:rsidRPr="004835B5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972332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855AAA" w:rsidP="00855A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實習期間輔導老師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定期赴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學生實習場所訪視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，必要時與學生家長聯絡，協助解決學生各項問題，並檢討改進校外實習制度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7714EA" w:rsidRPr="002F4C79" w:rsidTr="00F0099F">
        <w:trPr>
          <w:trHeight w:val="743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501F4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238" w:type="dxa"/>
            <w:gridSpan w:val="3"/>
            <w:vAlign w:val="center"/>
          </w:tcPr>
          <w:p w:rsidR="00483A86" w:rsidRPr="005E6D9C" w:rsidRDefault="00483A86" w:rsidP="00C75A5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C75A5B" w:rsidRPr="00C75A5B">
              <w:rPr>
                <w:rFonts w:ascii="Times New Roman" w:eastAsia="標楷體" w:hAnsi="Times New Roman" w:cs="Times New Roman" w:hint="eastAsia"/>
                <w:szCs w:val="24"/>
              </w:rPr>
              <w:t>校外實習成績考核表</w:t>
            </w:r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116FC1"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  <w:bookmarkStart w:id="0" w:name="_GoBack"/>
            <w:bookmarkEnd w:id="0"/>
            <w:r w:rsidR="00C75A5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238" w:type="dxa"/>
            <w:gridSpan w:val="3"/>
            <w:vAlign w:val="center"/>
          </w:tcPr>
          <w:p w:rsidR="001876C9" w:rsidRPr="001876C9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="00116FC1"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之考核成績佔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876C9" w:rsidRPr="001876C9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實習書面報告佔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％。</w:t>
            </w:r>
          </w:p>
          <w:p w:rsidR="00B660CE" w:rsidRPr="005E6D9C" w:rsidRDefault="000D34A1" w:rsidP="001876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行前說明會與返校座談會之出勤情況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20%</w:t>
            </w:r>
            <w:r w:rsidR="001876C9"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83F65" w:rsidRPr="005E6D9C" w:rsidTr="00F0099F">
        <w:trPr>
          <w:trHeight w:val="727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F83F65" w:rsidRPr="005E6D9C" w:rsidRDefault="00F83F65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6238" w:type="dxa"/>
            <w:gridSpan w:val="3"/>
            <w:vAlign w:val="center"/>
          </w:tcPr>
          <w:p w:rsidR="00904135" w:rsidRPr="00904135" w:rsidRDefault="00904135" w:rsidP="00904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舉辦實習心得發表暨檢討會。</w:t>
            </w:r>
          </w:p>
          <w:p w:rsidR="00F83F65" w:rsidRPr="005E6D9C" w:rsidRDefault="00904135" w:rsidP="009041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檢視學生實習報告並予以評量。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9429F9">
        <w:trPr>
          <w:trHeight w:val="727"/>
          <w:jc w:val="center"/>
        </w:trPr>
        <w:tc>
          <w:tcPr>
            <w:tcW w:w="2827" w:type="dxa"/>
          </w:tcPr>
          <w:p w:rsidR="00A5445B" w:rsidRPr="00E40332" w:rsidRDefault="00A5445B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實習學生簽章︰</w:t>
            </w:r>
          </w:p>
          <w:p w:rsidR="00C20BB6" w:rsidRDefault="00C20BB6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644AE" w:rsidRPr="00E40332" w:rsidRDefault="008644AE" w:rsidP="00E403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4" w:type="dxa"/>
            <w:gridSpan w:val="3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學校輔導教師簽章：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7" w:type="dxa"/>
          </w:tcPr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40332">
              <w:rPr>
                <w:rFonts w:ascii="Times New Roman" w:eastAsia="標楷體" w:hAnsi="Times New Roman" w:cs="Times New Roman"/>
                <w:szCs w:val="24"/>
              </w:rPr>
              <w:t>實習機構輔導教師簽章：</w:t>
            </w:r>
          </w:p>
          <w:p w:rsidR="00A5445B" w:rsidRPr="00E40332" w:rsidRDefault="00A5445B" w:rsidP="0090682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5"/>
            <w:vAlign w:val="center"/>
          </w:tcPr>
          <w:p w:rsidR="00A5445B" w:rsidRPr="00986B12" w:rsidRDefault="00A5445B" w:rsidP="009068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8644AE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8644AE"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8644AE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8644AE"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8644AE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8644AE"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3A0014" w:rsidRDefault="00F8252B" w:rsidP="008644A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 w:rsidR="00B95230" w:rsidRPr="003A0014">
        <w:rPr>
          <w:rFonts w:ascii="Times New Roman" w:eastAsia="標楷體" w:hAnsi="Times New Roman" w:cs="Times New Roman"/>
        </w:rPr>
        <w:lastRenderedPageBreak/>
        <w:t>備註</w:t>
      </w:r>
      <w:r w:rsidR="00B95230" w:rsidRPr="003A0014">
        <w:rPr>
          <w:rFonts w:ascii="Times New Roman" w:eastAsia="華康中圓體" w:hAnsi="Times New Roman" w:cs="Times New Roman"/>
        </w:rPr>
        <w:t>︰</w:t>
      </w:r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F0099F" w:rsidRPr="002A27F5" w:rsidRDefault="007673DA" w:rsidP="002A27F5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標楷體" w:eastAsia="標楷體" w:hAnsi="標楷體"/>
        </w:rPr>
      </w:pPr>
      <w:r w:rsidRPr="002A27F5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="001D5461" w:rsidRPr="002A27F5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</w:p>
    <w:sectPr w:rsidR="00F0099F" w:rsidRPr="002A27F5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CF" w:rsidRDefault="00E17ECF" w:rsidP="004F608E">
      <w:r>
        <w:separator/>
      </w:r>
    </w:p>
  </w:endnote>
  <w:endnote w:type="continuationSeparator" w:id="0">
    <w:p w:rsidR="00E17ECF" w:rsidRDefault="00E17ECF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CF" w:rsidRDefault="00E17ECF" w:rsidP="004F608E">
      <w:r>
        <w:separator/>
      </w:r>
    </w:p>
  </w:footnote>
  <w:footnote w:type="continuationSeparator" w:id="0">
    <w:p w:rsidR="00E17ECF" w:rsidRDefault="00E17ECF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4"/>
    <w:rsid w:val="000571C1"/>
    <w:rsid w:val="000D34A1"/>
    <w:rsid w:val="000D538F"/>
    <w:rsid w:val="000E73E9"/>
    <w:rsid w:val="00104E9D"/>
    <w:rsid w:val="00116FC1"/>
    <w:rsid w:val="001434F4"/>
    <w:rsid w:val="00161C1A"/>
    <w:rsid w:val="001701B9"/>
    <w:rsid w:val="00170D50"/>
    <w:rsid w:val="001876C9"/>
    <w:rsid w:val="0019145D"/>
    <w:rsid w:val="001A0E90"/>
    <w:rsid w:val="001A6E3E"/>
    <w:rsid w:val="001D5461"/>
    <w:rsid w:val="00220ED1"/>
    <w:rsid w:val="002221D7"/>
    <w:rsid w:val="002605C0"/>
    <w:rsid w:val="00266B90"/>
    <w:rsid w:val="00296A7E"/>
    <w:rsid w:val="002A27F5"/>
    <w:rsid w:val="002A64D4"/>
    <w:rsid w:val="002B62DC"/>
    <w:rsid w:val="002C5545"/>
    <w:rsid w:val="002D1F3A"/>
    <w:rsid w:val="002E3DEC"/>
    <w:rsid w:val="002E6712"/>
    <w:rsid w:val="002F4C79"/>
    <w:rsid w:val="00324A44"/>
    <w:rsid w:val="003341D9"/>
    <w:rsid w:val="00372ECE"/>
    <w:rsid w:val="00383D91"/>
    <w:rsid w:val="003965D0"/>
    <w:rsid w:val="003A0014"/>
    <w:rsid w:val="003A5C64"/>
    <w:rsid w:val="003C0EFD"/>
    <w:rsid w:val="003D311D"/>
    <w:rsid w:val="003E3D5F"/>
    <w:rsid w:val="00412748"/>
    <w:rsid w:val="00420558"/>
    <w:rsid w:val="004338AE"/>
    <w:rsid w:val="00470416"/>
    <w:rsid w:val="004733BC"/>
    <w:rsid w:val="00473756"/>
    <w:rsid w:val="0047554C"/>
    <w:rsid w:val="00481E6B"/>
    <w:rsid w:val="004835B5"/>
    <w:rsid w:val="00483A86"/>
    <w:rsid w:val="00485C93"/>
    <w:rsid w:val="00495256"/>
    <w:rsid w:val="004A6A2E"/>
    <w:rsid w:val="004C3F18"/>
    <w:rsid w:val="004F1407"/>
    <w:rsid w:val="004F608E"/>
    <w:rsid w:val="00501F4A"/>
    <w:rsid w:val="00501F6F"/>
    <w:rsid w:val="005233EB"/>
    <w:rsid w:val="00532E75"/>
    <w:rsid w:val="00537F73"/>
    <w:rsid w:val="005602B6"/>
    <w:rsid w:val="005635BC"/>
    <w:rsid w:val="005862D0"/>
    <w:rsid w:val="005932C3"/>
    <w:rsid w:val="005C0FC6"/>
    <w:rsid w:val="005D2295"/>
    <w:rsid w:val="005E6D9C"/>
    <w:rsid w:val="005F56E2"/>
    <w:rsid w:val="006207AD"/>
    <w:rsid w:val="00642144"/>
    <w:rsid w:val="00670AA9"/>
    <w:rsid w:val="006E72A0"/>
    <w:rsid w:val="0070447F"/>
    <w:rsid w:val="007673DA"/>
    <w:rsid w:val="007714EA"/>
    <w:rsid w:val="00777107"/>
    <w:rsid w:val="00790034"/>
    <w:rsid w:val="007B7045"/>
    <w:rsid w:val="007C1B9D"/>
    <w:rsid w:val="007E2B78"/>
    <w:rsid w:val="007E3CAC"/>
    <w:rsid w:val="007E40CE"/>
    <w:rsid w:val="007F1FE2"/>
    <w:rsid w:val="00813EED"/>
    <w:rsid w:val="00822882"/>
    <w:rsid w:val="00855AAA"/>
    <w:rsid w:val="008644AE"/>
    <w:rsid w:val="00873476"/>
    <w:rsid w:val="008D7B7F"/>
    <w:rsid w:val="00904135"/>
    <w:rsid w:val="00906829"/>
    <w:rsid w:val="00907391"/>
    <w:rsid w:val="009138E4"/>
    <w:rsid w:val="00915AE6"/>
    <w:rsid w:val="00937400"/>
    <w:rsid w:val="009429F9"/>
    <w:rsid w:val="00963E05"/>
    <w:rsid w:val="00972332"/>
    <w:rsid w:val="00980CFE"/>
    <w:rsid w:val="00986B12"/>
    <w:rsid w:val="00997260"/>
    <w:rsid w:val="009A508C"/>
    <w:rsid w:val="009B718A"/>
    <w:rsid w:val="00A5445B"/>
    <w:rsid w:val="00A65D64"/>
    <w:rsid w:val="00A670CE"/>
    <w:rsid w:val="00A6762E"/>
    <w:rsid w:val="00A9233F"/>
    <w:rsid w:val="00AC2316"/>
    <w:rsid w:val="00AF628D"/>
    <w:rsid w:val="00B36256"/>
    <w:rsid w:val="00B441C8"/>
    <w:rsid w:val="00B5060F"/>
    <w:rsid w:val="00B660CE"/>
    <w:rsid w:val="00B678C2"/>
    <w:rsid w:val="00B95230"/>
    <w:rsid w:val="00BA0C36"/>
    <w:rsid w:val="00BB7C17"/>
    <w:rsid w:val="00BD4AB4"/>
    <w:rsid w:val="00BF1DD5"/>
    <w:rsid w:val="00BF1F7F"/>
    <w:rsid w:val="00C131A9"/>
    <w:rsid w:val="00C20BB6"/>
    <w:rsid w:val="00C22412"/>
    <w:rsid w:val="00C227E1"/>
    <w:rsid w:val="00C315BF"/>
    <w:rsid w:val="00C33217"/>
    <w:rsid w:val="00C33629"/>
    <w:rsid w:val="00C441A4"/>
    <w:rsid w:val="00C62507"/>
    <w:rsid w:val="00C75A5B"/>
    <w:rsid w:val="00CB4F9A"/>
    <w:rsid w:val="00CC1D75"/>
    <w:rsid w:val="00CE7523"/>
    <w:rsid w:val="00CF2559"/>
    <w:rsid w:val="00CF2B42"/>
    <w:rsid w:val="00D4569F"/>
    <w:rsid w:val="00D72D65"/>
    <w:rsid w:val="00DC4DC6"/>
    <w:rsid w:val="00DF73B7"/>
    <w:rsid w:val="00E165C7"/>
    <w:rsid w:val="00E17ECF"/>
    <w:rsid w:val="00E20E4F"/>
    <w:rsid w:val="00E276C3"/>
    <w:rsid w:val="00E3547C"/>
    <w:rsid w:val="00E40332"/>
    <w:rsid w:val="00E631E5"/>
    <w:rsid w:val="00EB4180"/>
    <w:rsid w:val="00EB7104"/>
    <w:rsid w:val="00EF7BDC"/>
    <w:rsid w:val="00F0099F"/>
    <w:rsid w:val="00F25AE5"/>
    <w:rsid w:val="00F30232"/>
    <w:rsid w:val="00F323F8"/>
    <w:rsid w:val="00F8252B"/>
    <w:rsid w:val="00F83F65"/>
    <w:rsid w:val="00FB7300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B34F"/>
  <w15:docId w15:val="{BF6D0F0A-D006-48A6-83EB-B171A94B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學生事務處學生事務處學生發展中心紀靜蓉</dc:creator>
  <cp:lastModifiedBy>Windows 使用者</cp:lastModifiedBy>
  <cp:revision>6</cp:revision>
  <dcterms:created xsi:type="dcterms:W3CDTF">2017-06-01T02:24:00Z</dcterms:created>
  <dcterms:modified xsi:type="dcterms:W3CDTF">2020-10-21T02:48:00Z</dcterms:modified>
</cp:coreProperties>
</file>