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177"/>
        <w:gridCol w:w="1458"/>
        <w:gridCol w:w="102"/>
        <w:gridCol w:w="78"/>
        <w:gridCol w:w="1440"/>
        <w:gridCol w:w="41"/>
        <w:gridCol w:w="1417"/>
        <w:gridCol w:w="1792"/>
      </w:tblGrid>
      <w:tr w:rsidR="00A214A5" w:rsidRPr="00A214A5" w:rsidTr="00A214A5">
        <w:trPr>
          <w:cantSplit/>
        </w:trPr>
        <w:tc>
          <w:tcPr>
            <w:tcW w:w="1006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333354">
            <w:pPr>
              <w:spacing w:before="300" w:after="300"/>
              <w:jc w:val="center"/>
              <w:rPr>
                <w:sz w:val="36"/>
                <w:szCs w:val="36"/>
              </w:rPr>
            </w:pPr>
            <w:r w:rsidRPr="00A214A5">
              <w:rPr>
                <w:rFonts w:eastAsia="標楷體"/>
                <w:b/>
                <w:sz w:val="36"/>
                <w:szCs w:val="36"/>
              </w:rPr>
              <w:t>朝陽科技大學</w:t>
            </w:r>
            <w:r w:rsidRPr="00A214A5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A214A5">
              <w:rPr>
                <w:rFonts w:eastAsia="標楷體"/>
                <w:b/>
                <w:sz w:val="36"/>
                <w:szCs w:val="36"/>
              </w:rPr>
              <w:t>行銷與流通管理系</w:t>
            </w:r>
            <w:r w:rsidRPr="00A214A5">
              <w:rPr>
                <w:rFonts w:eastAsia="標楷體"/>
                <w:b/>
                <w:sz w:val="36"/>
                <w:szCs w:val="36"/>
              </w:rPr>
              <w:t xml:space="preserve"> </w:t>
            </w:r>
            <w:bookmarkStart w:id="0" w:name="_GoBack"/>
            <w:r w:rsidRPr="00A214A5">
              <w:rPr>
                <w:rFonts w:eastAsia="標楷體"/>
                <w:b/>
                <w:sz w:val="36"/>
                <w:szCs w:val="36"/>
              </w:rPr>
              <w:t>學位考試評分表</w:t>
            </w:r>
            <w:bookmarkEnd w:id="0"/>
          </w:p>
        </w:tc>
      </w:tr>
      <w:tr w:rsidR="00A214A5" w:rsidRPr="00A214A5" w:rsidTr="00A214A5">
        <w:trPr>
          <w:cantSplit/>
        </w:trPr>
        <w:tc>
          <w:tcPr>
            <w:tcW w:w="156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333354">
            <w:pPr>
              <w:spacing w:before="300" w:after="300"/>
              <w:jc w:val="center"/>
              <w:rPr>
                <w:rFonts w:eastAsia="標楷體"/>
                <w:sz w:val="26"/>
                <w:szCs w:val="26"/>
              </w:rPr>
            </w:pPr>
            <w:r w:rsidRPr="00A214A5">
              <w:rPr>
                <w:rFonts w:eastAsia="標楷體"/>
                <w:sz w:val="26"/>
                <w:szCs w:val="26"/>
              </w:rPr>
              <w:t>學生姓名</w:t>
            </w:r>
          </w:p>
        </w:tc>
        <w:tc>
          <w:tcPr>
            <w:tcW w:w="21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333354">
            <w:pPr>
              <w:spacing w:before="300" w:after="30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333354">
            <w:pPr>
              <w:spacing w:before="300" w:after="300"/>
              <w:jc w:val="center"/>
              <w:rPr>
                <w:sz w:val="26"/>
                <w:szCs w:val="26"/>
              </w:rPr>
            </w:pPr>
            <w:r w:rsidRPr="00A214A5">
              <w:rPr>
                <w:rFonts w:eastAsia="標楷體"/>
                <w:sz w:val="26"/>
                <w:szCs w:val="26"/>
              </w:rPr>
              <w:t>學</w:t>
            </w:r>
            <w:r w:rsidRPr="00A214A5">
              <w:rPr>
                <w:rFonts w:eastAsia="標楷體"/>
                <w:sz w:val="26"/>
                <w:szCs w:val="26"/>
              </w:rPr>
              <w:t xml:space="preserve">  </w:t>
            </w:r>
            <w:r w:rsidRPr="00A214A5">
              <w:rPr>
                <w:rFonts w:eastAsia="標楷體"/>
                <w:sz w:val="26"/>
                <w:szCs w:val="26"/>
              </w:rPr>
              <w:t>號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333354">
            <w:pPr>
              <w:spacing w:before="300" w:after="30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333354">
            <w:pPr>
              <w:spacing w:before="300" w:after="300"/>
              <w:jc w:val="center"/>
              <w:rPr>
                <w:rFonts w:eastAsia="標楷體"/>
                <w:sz w:val="26"/>
                <w:szCs w:val="26"/>
              </w:rPr>
            </w:pPr>
            <w:r w:rsidRPr="00A214A5">
              <w:rPr>
                <w:rFonts w:eastAsia="標楷體"/>
                <w:sz w:val="26"/>
                <w:szCs w:val="26"/>
              </w:rPr>
              <w:t>考試日期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333354">
            <w:pPr>
              <w:spacing w:before="300" w:after="30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214A5" w:rsidRPr="00A214A5" w:rsidTr="00A214A5">
        <w:trPr>
          <w:cantSplit/>
        </w:trPr>
        <w:tc>
          <w:tcPr>
            <w:tcW w:w="156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333354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A214A5" w:rsidRPr="00A214A5" w:rsidRDefault="00A214A5" w:rsidP="003333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214A5">
              <w:rPr>
                <w:rFonts w:eastAsia="標楷體"/>
                <w:sz w:val="26"/>
                <w:szCs w:val="26"/>
              </w:rPr>
              <w:t>論文題目</w:t>
            </w:r>
          </w:p>
          <w:p w:rsidR="00A214A5" w:rsidRPr="00A214A5" w:rsidRDefault="00A214A5" w:rsidP="0033335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5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14A5" w:rsidRPr="00A214A5" w:rsidRDefault="00A214A5" w:rsidP="00333354">
            <w:pPr>
              <w:snapToGrid w:val="0"/>
              <w:spacing w:line="240" w:lineRule="atLeast"/>
              <w:ind w:left="112" w:hanging="14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214A5" w:rsidRPr="00A214A5" w:rsidTr="00A214A5">
        <w:trPr>
          <w:cantSplit/>
        </w:trPr>
        <w:tc>
          <w:tcPr>
            <w:tcW w:w="156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333354">
            <w:pPr>
              <w:spacing w:before="120" w:after="240"/>
              <w:jc w:val="center"/>
              <w:rPr>
                <w:rFonts w:eastAsia="標楷體"/>
                <w:sz w:val="26"/>
                <w:szCs w:val="26"/>
              </w:rPr>
            </w:pPr>
          </w:p>
          <w:p w:rsidR="00A214A5" w:rsidRPr="00A214A5" w:rsidRDefault="00A214A5" w:rsidP="00333354">
            <w:pPr>
              <w:spacing w:before="120" w:after="240"/>
              <w:jc w:val="center"/>
              <w:rPr>
                <w:rFonts w:eastAsia="標楷體"/>
                <w:sz w:val="26"/>
                <w:szCs w:val="26"/>
              </w:rPr>
            </w:pPr>
          </w:p>
          <w:p w:rsidR="00A214A5" w:rsidRPr="00A214A5" w:rsidRDefault="00A214A5" w:rsidP="00333354">
            <w:pPr>
              <w:spacing w:before="240" w:after="240"/>
              <w:jc w:val="center"/>
              <w:rPr>
                <w:rFonts w:eastAsia="標楷體"/>
                <w:sz w:val="26"/>
                <w:szCs w:val="26"/>
              </w:rPr>
            </w:pPr>
            <w:r w:rsidRPr="00A214A5">
              <w:rPr>
                <w:rFonts w:eastAsia="標楷體"/>
                <w:sz w:val="26"/>
                <w:szCs w:val="26"/>
              </w:rPr>
              <w:t>評</w:t>
            </w:r>
            <w:r w:rsidRPr="00A214A5">
              <w:rPr>
                <w:rFonts w:eastAsia="標楷體"/>
                <w:sz w:val="26"/>
                <w:szCs w:val="26"/>
              </w:rPr>
              <w:t xml:space="preserve">   </w:t>
            </w:r>
            <w:r w:rsidRPr="00A214A5">
              <w:rPr>
                <w:rFonts w:eastAsia="標楷體"/>
                <w:sz w:val="26"/>
                <w:szCs w:val="26"/>
              </w:rPr>
              <w:t>語</w:t>
            </w:r>
          </w:p>
        </w:tc>
        <w:tc>
          <w:tcPr>
            <w:tcW w:w="38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A214A5">
            <w:pPr>
              <w:numPr>
                <w:ilvl w:val="0"/>
                <w:numId w:val="1"/>
              </w:numPr>
              <w:spacing w:before="240" w:line="240" w:lineRule="auto"/>
              <w:textAlignment w:val="auto"/>
              <w:rPr>
                <w:rFonts w:eastAsia="標楷體"/>
                <w:sz w:val="26"/>
                <w:szCs w:val="26"/>
              </w:rPr>
            </w:pPr>
            <w:r w:rsidRPr="00A214A5">
              <w:rPr>
                <w:rFonts w:eastAsia="標楷體"/>
                <w:sz w:val="26"/>
                <w:szCs w:val="26"/>
              </w:rPr>
              <w:t>研究內容</w:t>
            </w:r>
            <w:r w:rsidRPr="00A214A5">
              <w:rPr>
                <w:rFonts w:eastAsia="標楷體"/>
                <w:sz w:val="26"/>
                <w:szCs w:val="26"/>
              </w:rPr>
              <w:t xml:space="preserve"> (50%)</w:t>
            </w:r>
          </w:p>
          <w:p w:rsidR="00A214A5" w:rsidRPr="00A214A5" w:rsidRDefault="00A214A5" w:rsidP="00A214A5">
            <w:pPr>
              <w:numPr>
                <w:ilvl w:val="0"/>
                <w:numId w:val="1"/>
              </w:numPr>
              <w:tabs>
                <w:tab w:val="left" w:pos="370"/>
              </w:tabs>
              <w:spacing w:before="120" w:line="240" w:lineRule="auto"/>
              <w:ind w:left="374" w:hanging="272"/>
              <w:textAlignment w:val="auto"/>
              <w:rPr>
                <w:rFonts w:eastAsia="標楷體"/>
                <w:sz w:val="26"/>
                <w:szCs w:val="26"/>
              </w:rPr>
            </w:pPr>
            <w:r w:rsidRPr="00A214A5">
              <w:rPr>
                <w:rFonts w:eastAsia="標楷體"/>
                <w:sz w:val="26"/>
                <w:szCs w:val="26"/>
              </w:rPr>
              <w:t>文章結構嚴謹度</w:t>
            </w:r>
            <w:r w:rsidRPr="00A214A5">
              <w:rPr>
                <w:rFonts w:eastAsia="標楷體"/>
                <w:sz w:val="26"/>
                <w:szCs w:val="26"/>
              </w:rPr>
              <w:t xml:space="preserve"> (10%)</w:t>
            </w:r>
          </w:p>
          <w:p w:rsidR="00A214A5" w:rsidRPr="00A214A5" w:rsidRDefault="00A214A5" w:rsidP="00A214A5">
            <w:pPr>
              <w:numPr>
                <w:ilvl w:val="0"/>
                <w:numId w:val="1"/>
              </w:numPr>
              <w:tabs>
                <w:tab w:val="left" w:pos="370"/>
              </w:tabs>
              <w:spacing w:before="120" w:line="240" w:lineRule="auto"/>
              <w:ind w:left="374" w:hanging="272"/>
              <w:textAlignment w:val="auto"/>
              <w:rPr>
                <w:rFonts w:eastAsia="標楷體"/>
                <w:sz w:val="26"/>
                <w:szCs w:val="26"/>
              </w:rPr>
            </w:pPr>
            <w:r w:rsidRPr="00A214A5">
              <w:rPr>
                <w:rFonts w:eastAsia="標楷體"/>
                <w:sz w:val="26"/>
                <w:szCs w:val="26"/>
              </w:rPr>
              <w:t>答辯技巧</w:t>
            </w:r>
            <w:r w:rsidRPr="00A214A5">
              <w:rPr>
                <w:rFonts w:eastAsia="標楷體"/>
                <w:sz w:val="26"/>
                <w:szCs w:val="26"/>
              </w:rPr>
              <w:t xml:space="preserve"> (10%)</w:t>
            </w:r>
          </w:p>
          <w:p w:rsidR="00A214A5" w:rsidRPr="00A214A5" w:rsidRDefault="00A214A5" w:rsidP="00A214A5">
            <w:pPr>
              <w:numPr>
                <w:ilvl w:val="0"/>
                <w:numId w:val="1"/>
              </w:numPr>
              <w:tabs>
                <w:tab w:val="left" w:pos="370"/>
              </w:tabs>
              <w:spacing w:before="120" w:line="240" w:lineRule="auto"/>
              <w:ind w:left="374" w:hanging="272"/>
              <w:textAlignment w:val="auto"/>
              <w:rPr>
                <w:rFonts w:eastAsia="標楷體"/>
                <w:sz w:val="26"/>
                <w:szCs w:val="26"/>
              </w:rPr>
            </w:pPr>
            <w:r w:rsidRPr="00A214A5">
              <w:rPr>
                <w:rFonts w:eastAsia="標楷體"/>
                <w:sz w:val="26"/>
                <w:szCs w:val="26"/>
              </w:rPr>
              <w:t>實用性</w:t>
            </w:r>
            <w:r w:rsidRPr="00A214A5">
              <w:rPr>
                <w:rFonts w:eastAsia="標楷體"/>
                <w:sz w:val="26"/>
                <w:szCs w:val="26"/>
              </w:rPr>
              <w:t xml:space="preserve"> (10%)</w:t>
            </w:r>
          </w:p>
          <w:p w:rsidR="00A214A5" w:rsidRPr="00A214A5" w:rsidRDefault="00A214A5" w:rsidP="00A214A5">
            <w:pPr>
              <w:numPr>
                <w:ilvl w:val="0"/>
                <w:numId w:val="1"/>
              </w:numPr>
              <w:tabs>
                <w:tab w:val="left" w:pos="370"/>
              </w:tabs>
              <w:spacing w:before="120" w:line="240" w:lineRule="auto"/>
              <w:ind w:left="374" w:hanging="272"/>
              <w:textAlignment w:val="auto"/>
              <w:rPr>
                <w:rFonts w:eastAsia="標楷體"/>
                <w:sz w:val="26"/>
                <w:szCs w:val="26"/>
              </w:rPr>
            </w:pPr>
            <w:r w:rsidRPr="00A214A5">
              <w:rPr>
                <w:rFonts w:eastAsia="標楷體"/>
                <w:sz w:val="26"/>
                <w:szCs w:val="26"/>
              </w:rPr>
              <w:t>討論</w:t>
            </w:r>
            <w:r w:rsidRPr="00A214A5">
              <w:rPr>
                <w:rFonts w:eastAsia="標楷體"/>
                <w:sz w:val="26"/>
                <w:szCs w:val="26"/>
              </w:rPr>
              <w:t xml:space="preserve"> (10%)</w:t>
            </w:r>
          </w:p>
          <w:p w:rsidR="00A214A5" w:rsidRPr="00A214A5" w:rsidRDefault="00A214A5" w:rsidP="00A214A5">
            <w:pPr>
              <w:numPr>
                <w:ilvl w:val="0"/>
                <w:numId w:val="1"/>
              </w:numPr>
              <w:tabs>
                <w:tab w:val="left" w:pos="370"/>
              </w:tabs>
              <w:spacing w:before="120" w:line="240" w:lineRule="auto"/>
              <w:ind w:left="374" w:hanging="272"/>
              <w:textAlignment w:val="auto"/>
              <w:rPr>
                <w:rFonts w:eastAsia="標楷體"/>
                <w:sz w:val="26"/>
                <w:szCs w:val="26"/>
              </w:rPr>
            </w:pPr>
            <w:r w:rsidRPr="00A214A5">
              <w:rPr>
                <w:rFonts w:eastAsia="標楷體"/>
                <w:sz w:val="26"/>
                <w:szCs w:val="26"/>
              </w:rPr>
              <w:t>其他</w:t>
            </w:r>
            <w:r w:rsidRPr="00A214A5">
              <w:rPr>
                <w:rFonts w:eastAsia="標楷體"/>
                <w:sz w:val="26"/>
                <w:szCs w:val="26"/>
              </w:rPr>
              <w:t xml:space="preserve"> (10%)</w:t>
            </w:r>
          </w:p>
          <w:p w:rsidR="00A214A5" w:rsidRPr="00A214A5" w:rsidRDefault="00A214A5" w:rsidP="00333354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333354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A214A5" w:rsidRPr="00A214A5" w:rsidRDefault="00A214A5" w:rsidP="00333354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A214A5" w:rsidRPr="00A214A5" w:rsidRDefault="00A214A5" w:rsidP="00333354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A214A5" w:rsidRPr="00A214A5" w:rsidRDefault="00A214A5" w:rsidP="00333354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A214A5" w:rsidRPr="00A214A5" w:rsidRDefault="00A214A5" w:rsidP="00333354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A214A5" w:rsidRPr="00A214A5" w:rsidRDefault="00A214A5" w:rsidP="003333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214A5">
              <w:rPr>
                <w:rFonts w:eastAsia="標楷體"/>
                <w:sz w:val="26"/>
                <w:szCs w:val="26"/>
              </w:rPr>
              <w:t>總</w:t>
            </w:r>
            <w:r w:rsidRPr="00A214A5">
              <w:rPr>
                <w:rFonts w:eastAsia="標楷體"/>
                <w:sz w:val="26"/>
                <w:szCs w:val="26"/>
              </w:rPr>
              <w:t xml:space="preserve"> </w:t>
            </w:r>
            <w:r w:rsidRPr="00A214A5">
              <w:rPr>
                <w:rFonts w:eastAsia="標楷體"/>
                <w:sz w:val="26"/>
                <w:szCs w:val="26"/>
              </w:rPr>
              <w:t>分</w:t>
            </w:r>
          </w:p>
        </w:tc>
        <w:tc>
          <w:tcPr>
            <w:tcW w:w="32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333354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A214A5" w:rsidRPr="00A214A5" w:rsidTr="00A214A5">
        <w:trPr>
          <w:cantSplit/>
        </w:trPr>
        <w:tc>
          <w:tcPr>
            <w:tcW w:w="156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333354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A214A5" w:rsidRPr="00A214A5" w:rsidRDefault="00A214A5" w:rsidP="00333354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A214A5" w:rsidRPr="00A214A5" w:rsidRDefault="00A214A5" w:rsidP="00333354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A214A5" w:rsidRPr="00A214A5" w:rsidRDefault="00A214A5" w:rsidP="003333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214A5">
              <w:rPr>
                <w:rFonts w:eastAsia="標楷體"/>
                <w:sz w:val="26"/>
                <w:szCs w:val="26"/>
              </w:rPr>
              <w:t>建</w:t>
            </w:r>
            <w:r w:rsidRPr="00A214A5">
              <w:rPr>
                <w:rFonts w:eastAsia="標楷體"/>
                <w:sz w:val="26"/>
                <w:szCs w:val="26"/>
              </w:rPr>
              <w:t xml:space="preserve">   </w:t>
            </w:r>
            <w:r w:rsidRPr="00A214A5">
              <w:rPr>
                <w:rFonts w:eastAsia="標楷體"/>
                <w:sz w:val="26"/>
                <w:szCs w:val="26"/>
              </w:rPr>
              <w:t>議</w:t>
            </w:r>
          </w:p>
          <w:p w:rsidR="00A214A5" w:rsidRPr="00A214A5" w:rsidRDefault="00A214A5" w:rsidP="00333354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A214A5" w:rsidRPr="00A214A5" w:rsidRDefault="00A214A5" w:rsidP="00333354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A214A5" w:rsidRPr="00A214A5" w:rsidRDefault="00A214A5" w:rsidP="0033335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5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A214A5">
            <w:pPr>
              <w:spacing w:before="120" w:after="120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A214A5" w:rsidRPr="00A214A5" w:rsidTr="00A214A5">
        <w:trPr>
          <w:cantSplit/>
        </w:trPr>
        <w:tc>
          <w:tcPr>
            <w:tcW w:w="156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A214A5">
            <w:pPr>
              <w:rPr>
                <w:rFonts w:eastAsia="標楷體" w:hint="eastAsia"/>
                <w:sz w:val="26"/>
                <w:szCs w:val="26"/>
              </w:rPr>
            </w:pPr>
          </w:p>
          <w:p w:rsidR="00A214A5" w:rsidRDefault="00A214A5" w:rsidP="003333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214A5">
              <w:rPr>
                <w:rFonts w:eastAsia="標楷體"/>
                <w:sz w:val="26"/>
                <w:szCs w:val="26"/>
              </w:rPr>
              <w:t>論文須修改</w:t>
            </w:r>
          </w:p>
          <w:p w:rsidR="00A214A5" w:rsidRPr="00A214A5" w:rsidRDefault="00A214A5" w:rsidP="003333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214A5">
              <w:rPr>
                <w:rFonts w:eastAsia="標楷體"/>
                <w:sz w:val="26"/>
                <w:szCs w:val="26"/>
              </w:rPr>
              <w:t>與</w:t>
            </w:r>
            <w:r w:rsidRPr="00A214A5">
              <w:rPr>
                <w:rFonts w:eastAsia="標楷體"/>
                <w:sz w:val="26"/>
                <w:szCs w:val="26"/>
              </w:rPr>
              <w:t xml:space="preserve">      </w:t>
            </w:r>
            <w:r w:rsidRPr="00A214A5">
              <w:rPr>
                <w:rFonts w:eastAsia="標楷體"/>
                <w:sz w:val="26"/>
                <w:szCs w:val="26"/>
              </w:rPr>
              <w:t>否</w:t>
            </w:r>
          </w:p>
        </w:tc>
        <w:tc>
          <w:tcPr>
            <w:tcW w:w="8505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333354">
            <w:pPr>
              <w:spacing w:before="120" w:after="120"/>
              <w:ind w:left="100"/>
              <w:jc w:val="both"/>
              <w:rPr>
                <w:rFonts w:eastAsia="標楷體" w:hint="eastAsia"/>
                <w:sz w:val="26"/>
                <w:szCs w:val="26"/>
              </w:rPr>
            </w:pPr>
            <w:r w:rsidRPr="00A214A5">
              <w:rPr>
                <w:rFonts w:eastAsia="標楷體"/>
                <w:sz w:val="26"/>
                <w:szCs w:val="26"/>
              </w:rPr>
              <w:t xml:space="preserve">□ </w:t>
            </w:r>
            <w:r>
              <w:rPr>
                <w:rFonts w:eastAsia="標楷體"/>
                <w:sz w:val="26"/>
                <w:szCs w:val="26"/>
              </w:rPr>
              <w:t>不須修改</w:t>
            </w:r>
          </w:p>
          <w:p w:rsidR="00A214A5" w:rsidRPr="00A214A5" w:rsidRDefault="00A214A5" w:rsidP="00333354">
            <w:pPr>
              <w:pStyle w:val="a3"/>
              <w:ind w:left="506" w:hanging="406"/>
              <w:rPr>
                <w:rFonts w:ascii="Times New Roman" w:hAnsi="Times New Roman"/>
                <w:sz w:val="26"/>
                <w:szCs w:val="26"/>
              </w:rPr>
            </w:pPr>
            <w:r w:rsidRPr="00A214A5">
              <w:rPr>
                <w:rFonts w:ascii="Times New Roman" w:hAnsi="Times New Roman"/>
                <w:sz w:val="26"/>
                <w:szCs w:val="26"/>
              </w:rPr>
              <w:t xml:space="preserve">□ </w:t>
            </w:r>
            <w:r w:rsidRPr="00A214A5">
              <w:rPr>
                <w:rFonts w:ascii="Times New Roman" w:hAnsi="Times New Roman"/>
                <w:sz w:val="26"/>
                <w:szCs w:val="26"/>
              </w:rPr>
              <w:t>論文修改完成後，口試成績始得生效，授權由指導教授核定論文之修改。</w:t>
            </w:r>
          </w:p>
          <w:p w:rsidR="00A214A5" w:rsidRPr="00A214A5" w:rsidRDefault="00A214A5" w:rsidP="00333354">
            <w:pPr>
              <w:spacing w:before="120" w:after="120"/>
              <w:ind w:left="520" w:right="152" w:hanging="424"/>
              <w:jc w:val="both"/>
              <w:rPr>
                <w:rFonts w:hint="eastAsia"/>
                <w:sz w:val="26"/>
                <w:szCs w:val="26"/>
              </w:rPr>
            </w:pPr>
            <w:r w:rsidRPr="00A214A5">
              <w:rPr>
                <w:rFonts w:eastAsia="標楷體"/>
                <w:sz w:val="26"/>
                <w:szCs w:val="26"/>
              </w:rPr>
              <w:t xml:space="preserve">□ </w:t>
            </w:r>
            <w:r>
              <w:rPr>
                <w:rFonts w:eastAsia="標楷體"/>
                <w:sz w:val="26"/>
                <w:szCs w:val="26"/>
              </w:rPr>
              <w:t>論文修改完成後，口試成績始得生效，須由考試委員核定論文之修改</w:t>
            </w:r>
          </w:p>
        </w:tc>
      </w:tr>
      <w:tr w:rsidR="00A214A5" w:rsidRPr="00A214A5" w:rsidTr="00A214A5">
        <w:trPr>
          <w:cantSplit/>
        </w:trPr>
        <w:tc>
          <w:tcPr>
            <w:tcW w:w="156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333354">
            <w:pPr>
              <w:spacing w:before="300" w:after="300"/>
              <w:jc w:val="center"/>
              <w:rPr>
                <w:rFonts w:eastAsia="標楷體"/>
                <w:sz w:val="26"/>
                <w:szCs w:val="26"/>
              </w:rPr>
            </w:pPr>
            <w:r w:rsidRPr="00A214A5">
              <w:rPr>
                <w:rFonts w:eastAsia="標楷體"/>
                <w:sz w:val="26"/>
                <w:szCs w:val="26"/>
              </w:rPr>
              <w:t>委員簽章</w:t>
            </w:r>
          </w:p>
        </w:tc>
        <w:tc>
          <w:tcPr>
            <w:tcW w:w="36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333354">
            <w:pPr>
              <w:spacing w:before="300" w:after="30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333354">
            <w:pPr>
              <w:spacing w:before="300" w:after="300"/>
              <w:jc w:val="center"/>
              <w:rPr>
                <w:rFonts w:eastAsia="標楷體"/>
                <w:sz w:val="26"/>
                <w:szCs w:val="26"/>
              </w:rPr>
            </w:pPr>
            <w:r w:rsidRPr="00A214A5">
              <w:rPr>
                <w:rFonts w:eastAsia="標楷體"/>
                <w:sz w:val="26"/>
                <w:szCs w:val="26"/>
              </w:rPr>
              <w:t>日</w:t>
            </w:r>
            <w:r w:rsidRPr="00A214A5">
              <w:rPr>
                <w:rFonts w:eastAsia="標楷體"/>
                <w:sz w:val="26"/>
                <w:szCs w:val="26"/>
              </w:rPr>
              <w:t xml:space="preserve">   </w:t>
            </w:r>
            <w:r w:rsidRPr="00A214A5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32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333354">
            <w:pPr>
              <w:spacing w:before="300" w:after="300"/>
              <w:rPr>
                <w:rFonts w:eastAsia="標楷體"/>
                <w:sz w:val="26"/>
                <w:szCs w:val="26"/>
              </w:rPr>
            </w:pPr>
          </w:p>
        </w:tc>
      </w:tr>
      <w:tr w:rsidR="00A214A5" w:rsidRPr="00A214A5" w:rsidTr="00A214A5">
        <w:trPr>
          <w:cantSplit/>
        </w:trPr>
        <w:tc>
          <w:tcPr>
            <w:tcW w:w="10065" w:type="dxa"/>
            <w:gridSpan w:val="9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4A5" w:rsidRPr="00A214A5" w:rsidRDefault="00A214A5" w:rsidP="00333354">
            <w:pPr>
              <w:spacing w:before="300" w:after="300"/>
              <w:ind w:firstLine="153"/>
              <w:rPr>
                <w:rFonts w:eastAsia="標楷體"/>
                <w:sz w:val="26"/>
                <w:szCs w:val="26"/>
              </w:rPr>
            </w:pPr>
            <w:proofErr w:type="gramStart"/>
            <w:r w:rsidRPr="00A214A5">
              <w:rPr>
                <w:rFonts w:eastAsia="標楷體"/>
                <w:sz w:val="26"/>
                <w:szCs w:val="26"/>
              </w:rPr>
              <w:t>註</w:t>
            </w:r>
            <w:proofErr w:type="gramEnd"/>
            <w:r w:rsidRPr="00A214A5">
              <w:rPr>
                <w:rFonts w:eastAsia="標楷體"/>
                <w:sz w:val="26"/>
                <w:szCs w:val="26"/>
              </w:rPr>
              <w:t>：本表由各考試委員填寫後，由指導教授於考試結束後立即交予所長。</w:t>
            </w:r>
          </w:p>
        </w:tc>
      </w:tr>
    </w:tbl>
    <w:p w:rsidR="00A64480" w:rsidRPr="00A214A5" w:rsidRDefault="00A64480"/>
    <w:sectPr w:rsidR="00A64480" w:rsidRPr="00A214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A4290"/>
    <w:multiLevelType w:val="multilevel"/>
    <w:tmpl w:val="80ACB588"/>
    <w:lvl w:ilvl="0">
      <w:start w:val="1"/>
      <w:numFmt w:val="decimal"/>
      <w:lvlText w:val="%1."/>
      <w:lvlJc w:val="left"/>
      <w:pPr>
        <w:ind w:left="370" w:hanging="27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A5"/>
    <w:rsid w:val="00A214A5"/>
    <w:rsid w:val="00A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189F"/>
  <w15:chartTrackingRefBased/>
  <w15:docId w15:val="{E092C364-D41A-467D-B2E8-0E3492D2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14A5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214A5"/>
    <w:pPr>
      <w:spacing w:before="120" w:after="120"/>
      <w:ind w:left="1680" w:right="-936" w:hanging="1560"/>
    </w:pPr>
    <w:rPr>
      <w:rFonts w:ascii="標楷體" w:eastAsia="標楷體" w:hAnsi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2018-06-14T08:07:00Z</dcterms:created>
  <dcterms:modified xsi:type="dcterms:W3CDTF">2018-06-14T08:09:00Z</dcterms:modified>
</cp:coreProperties>
</file>